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EB" w:rsidRDefault="002354EB" w:rsidP="002354EB">
      <w:pPr>
        <w:spacing w:line="240" w:lineRule="exact"/>
        <w:ind w:left="4500" w:right="-142"/>
        <w:rPr>
          <w:sz w:val="28"/>
          <w:szCs w:val="28"/>
        </w:rPr>
      </w:pPr>
    </w:p>
    <w:p w:rsidR="002354EB" w:rsidRDefault="002354EB" w:rsidP="002354EB">
      <w:pPr>
        <w:pStyle w:val="a4"/>
        <w:spacing w:line="240" w:lineRule="exact"/>
        <w:ind w:right="641"/>
        <w:rPr>
          <w:b/>
          <w:sz w:val="28"/>
          <w:szCs w:val="28"/>
        </w:rPr>
      </w:pPr>
    </w:p>
    <w:p w:rsidR="002354EB" w:rsidRDefault="002354EB" w:rsidP="002354EB">
      <w:pPr>
        <w:pStyle w:val="a4"/>
        <w:spacing w:line="240" w:lineRule="exact"/>
        <w:ind w:right="641"/>
        <w:rPr>
          <w:b/>
          <w:sz w:val="28"/>
          <w:szCs w:val="28"/>
        </w:rPr>
      </w:pPr>
    </w:p>
    <w:p w:rsidR="002354EB" w:rsidRDefault="002354EB" w:rsidP="002354EB">
      <w:pPr>
        <w:pStyle w:val="a4"/>
        <w:spacing w:line="240" w:lineRule="exact"/>
        <w:ind w:right="641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354EB" w:rsidRDefault="002354EB" w:rsidP="002354EB">
      <w:pPr>
        <w:pStyle w:val="a4"/>
        <w:spacing w:line="240" w:lineRule="exact"/>
        <w:ind w:right="641"/>
        <w:rPr>
          <w:sz w:val="28"/>
          <w:szCs w:val="28"/>
        </w:rPr>
      </w:pPr>
    </w:p>
    <w:p w:rsidR="002354EB" w:rsidRDefault="002354EB" w:rsidP="002354EB">
      <w:pPr>
        <w:pStyle w:val="a4"/>
        <w:spacing w:line="240" w:lineRule="exact"/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</w:p>
    <w:p w:rsidR="002354EB" w:rsidRDefault="002354EB" w:rsidP="002354EB">
      <w:pPr>
        <w:pStyle w:val="a4"/>
        <w:spacing w:line="240" w:lineRule="exact"/>
        <w:ind w:right="5243"/>
        <w:rPr>
          <w:sz w:val="28"/>
          <w:szCs w:val="28"/>
        </w:rPr>
      </w:pPr>
      <w:r>
        <w:rPr>
          <w:sz w:val="28"/>
          <w:szCs w:val="28"/>
        </w:rPr>
        <w:t>на официальном сайте</w:t>
      </w:r>
    </w:p>
    <w:p w:rsidR="002354EB" w:rsidRDefault="002354EB" w:rsidP="002354EB">
      <w:pPr>
        <w:spacing w:line="240" w:lineRule="exact"/>
        <w:ind w:left="-187" w:right="-181"/>
        <w:jc w:val="both"/>
        <w:rPr>
          <w:b/>
          <w:sz w:val="28"/>
          <w:szCs w:val="28"/>
        </w:rPr>
      </w:pPr>
    </w:p>
    <w:p w:rsidR="002354EB" w:rsidRDefault="002354EB" w:rsidP="00364CF8">
      <w:pPr>
        <w:spacing w:line="240" w:lineRule="exact"/>
        <w:ind w:right="-181"/>
        <w:jc w:val="both"/>
        <w:rPr>
          <w:b/>
          <w:sz w:val="28"/>
          <w:szCs w:val="28"/>
        </w:rPr>
      </w:pPr>
    </w:p>
    <w:p w:rsidR="002354EB" w:rsidRDefault="002354EB" w:rsidP="002354EB">
      <w:pPr>
        <w:spacing w:line="240" w:lineRule="exact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Уголовное дела в отношении местного жителя </w:t>
      </w:r>
      <w:r w:rsidR="00364CF8">
        <w:rPr>
          <w:b/>
          <w:sz w:val="28"/>
          <w:szCs w:val="28"/>
        </w:rPr>
        <w:t>прекращено в связи с деятельным раскаянием.</w:t>
      </w:r>
    </w:p>
    <w:p w:rsidR="002354EB" w:rsidRDefault="002354EB" w:rsidP="002354EB">
      <w:pPr>
        <w:pStyle w:val="a4"/>
        <w:ind w:firstLine="708"/>
        <w:rPr>
          <w:sz w:val="28"/>
          <w:szCs w:val="28"/>
        </w:rPr>
      </w:pPr>
    </w:p>
    <w:p w:rsidR="00E44BB3" w:rsidRDefault="005723C9" w:rsidP="000C15A7">
      <w:pPr>
        <w:pStyle w:val="a3"/>
        <w:spacing w:before="0" w:beforeAutospacing="0" w:after="0" w:afterAutospacing="0" w:line="180" w:lineRule="atLeast"/>
        <w:ind w:firstLine="540"/>
        <w:jc w:val="both"/>
        <w:rPr>
          <w:color w:val="000000"/>
          <w:sz w:val="28"/>
          <w:szCs w:val="28"/>
        </w:rPr>
      </w:pPr>
      <w:r w:rsidRPr="00E44BB3">
        <w:rPr>
          <w:color w:val="000000"/>
          <w:sz w:val="28"/>
          <w:szCs w:val="28"/>
        </w:rPr>
        <w:t xml:space="preserve">13.03.2024 </w:t>
      </w:r>
      <w:r w:rsidR="004C6CCD">
        <w:rPr>
          <w:color w:val="000000"/>
          <w:sz w:val="28"/>
          <w:szCs w:val="28"/>
        </w:rPr>
        <w:t xml:space="preserve">мировым судьей судебного участка № 12 Боровичского судебного района рассмотрено </w:t>
      </w:r>
      <w:r w:rsidRPr="00E44BB3">
        <w:rPr>
          <w:color w:val="000000"/>
          <w:sz w:val="28"/>
          <w:szCs w:val="28"/>
        </w:rPr>
        <w:t>уголовное дело в отношении местного жителя с. Мошенское, обвиняемого в совершении преступления, предусмотренного п. «б» ч. 1 ст.256 УК РФ</w:t>
      </w:r>
      <w:r w:rsidR="00364CF8">
        <w:rPr>
          <w:color w:val="000000"/>
          <w:sz w:val="28"/>
          <w:szCs w:val="28"/>
        </w:rPr>
        <w:t xml:space="preserve">, </w:t>
      </w:r>
      <w:r w:rsidR="00E44BB3" w:rsidRPr="00E44BB3">
        <w:rPr>
          <w:bCs/>
          <w:sz w:val="28"/>
          <w:szCs w:val="28"/>
        </w:rPr>
        <w:t xml:space="preserve">незаконная добыча (вылов) водных биологических ресурсов, </w:t>
      </w:r>
      <w:r w:rsidR="00E44BB3" w:rsidRPr="00E44BB3">
        <w:rPr>
          <w:sz w:val="28"/>
          <w:szCs w:val="28"/>
        </w:rPr>
        <w:t>с применением запрещенных орудий и способов массового истребления водных биологических ресурсов</w:t>
      </w:r>
      <w:r w:rsidR="004C6CCD">
        <w:rPr>
          <w:sz w:val="28"/>
          <w:szCs w:val="28"/>
        </w:rPr>
        <w:t>, то есть в незаконном вылове рыбы с использованием ставных сетей.</w:t>
      </w:r>
    </w:p>
    <w:p w:rsidR="005723C9" w:rsidRDefault="004C6CCD" w:rsidP="00E44BB3">
      <w:pPr>
        <w:pStyle w:val="a3"/>
        <w:spacing w:before="0" w:beforeAutospacing="0" w:after="0" w:afterAutospacing="0" w:line="18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полным возмещением причиненного ущерба, отсутствия судимости и признательной позиции Мочалов Н. </w:t>
      </w:r>
      <w:r w:rsidR="005723C9">
        <w:rPr>
          <w:color w:val="000000"/>
          <w:sz w:val="28"/>
          <w:szCs w:val="28"/>
        </w:rPr>
        <w:t>освобожден от уголовной ответственности в связи с деятельным раскаянием. Вещественное доказательство лодка-плоскодонка конфискована в доход государства.</w:t>
      </w:r>
    </w:p>
    <w:p w:rsidR="00E44BB3" w:rsidRPr="00E44BB3" w:rsidRDefault="00E44BB3" w:rsidP="00E44BB3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суда в законную силу не вступило.</w:t>
      </w:r>
    </w:p>
    <w:p w:rsidR="002354EB" w:rsidRDefault="002354EB" w:rsidP="002354EB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354EB" w:rsidRDefault="002354EB" w:rsidP="002354EB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W w:w="10065" w:type="dxa"/>
        <w:tblInd w:w="-142" w:type="dxa"/>
        <w:tblLook w:val="04A0"/>
      </w:tblPr>
      <w:tblGrid>
        <w:gridCol w:w="6800"/>
        <w:gridCol w:w="3265"/>
      </w:tblGrid>
      <w:tr w:rsidR="002354EB" w:rsidTr="004C6CCD">
        <w:trPr>
          <w:trHeight w:val="271"/>
        </w:trPr>
        <w:tc>
          <w:tcPr>
            <w:tcW w:w="6800" w:type="dxa"/>
            <w:vAlign w:val="bottom"/>
          </w:tcPr>
          <w:p w:rsidR="002354EB" w:rsidRDefault="002354EB" w:rsidP="0079090E">
            <w:pPr>
              <w:spacing w:line="240" w:lineRule="exact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Мошенского района</w:t>
            </w:r>
          </w:p>
          <w:p w:rsidR="002354EB" w:rsidRDefault="002354EB" w:rsidP="0079090E">
            <w:pPr>
              <w:spacing w:line="240" w:lineRule="exact"/>
              <w:ind w:right="-142"/>
              <w:jc w:val="both"/>
              <w:rPr>
                <w:sz w:val="28"/>
                <w:szCs w:val="28"/>
              </w:rPr>
            </w:pPr>
          </w:p>
          <w:p w:rsidR="002354EB" w:rsidRDefault="002354EB" w:rsidP="0079090E">
            <w:pPr>
              <w:spacing w:line="240" w:lineRule="exact"/>
              <w:ind w:right="-142"/>
              <w:jc w:val="both"/>
            </w:pPr>
            <w:r>
              <w:rPr>
                <w:sz w:val="28"/>
                <w:szCs w:val="28"/>
              </w:rPr>
              <w:t>юрист 1 класса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 w:rsidR="005723C9">
              <w:rPr>
                <w:sz w:val="28"/>
                <w:szCs w:val="28"/>
              </w:rPr>
              <w:t xml:space="preserve">  </w:t>
            </w:r>
          </w:p>
          <w:p w:rsidR="002354EB" w:rsidRDefault="002354EB" w:rsidP="007909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2354EB" w:rsidRDefault="002354EB" w:rsidP="0079090E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2354EB" w:rsidRDefault="004C6CCD" w:rsidP="004C6CCD">
            <w:pPr>
              <w:ind w:right="5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2354EB">
              <w:rPr>
                <w:sz w:val="28"/>
                <w:szCs w:val="28"/>
              </w:rPr>
              <w:t>Е.В. Степанов</w:t>
            </w:r>
          </w:p>
        </w:tc>
      </w:tr>
      <w:tr w:rsidR="005723C9" w:rsidTr="004C6CCD">
        <w:trPr>
          <w:trHeight w:val="271"/>
        </w:trPr>
        <w:tc>
          <w:tcPr>
            <w:tcW w:w="6800" w:type="dxa"/>
            <w:vAlign w:val="bottom"/>
          </w:tcPr>
          <w:p w:rsidR="005723C9" w:rsidRDefault="005723C9" w:rsidP="0079090E">
            <w:pPr>
              <w:spacing w:line="240" w:lineRule="exact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723C9" w:rsidRDefault="005723C9" w:rsidP="0079090E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2354EB" w:rsidRDefault="002354EB" w:rsidP="002354EB">
      <w:pPr>
        <w:spacing w:line="240" w:lineRule="exact"/>
        <w:ind w:right="-142"/>
        <w:jc w:val="both"/>
      </w:pPr>
    </w:p>
    <w:p w:rsidR="0033204E" w:rsidRDefault="0033204E"/>
    <w:sectPr w:rsidR="0033204E" w:rsidSect="00A8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90"/>
    <w:rsid w:val="00021ECA"/>
    <w:rsid w:val="000C15A7"/>
    <w:rsid w:val="002354EB"/>
    <w:rsid w:val="0033204E"/>
    <w:rsid w:val="00364CF8"/>
    <w:rsid w:val="004C6CCD"/>
    <w:rsid w:val="005723C9"/>
    <w:rsid w:val="0079090E"/>
    <w:rsid w:val="008D5690"/>
    <w:rsid w:val="00A86A10"/>
    <w:rsid w:val="00E44BB3"/>
    <w:rsid w:val="00E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E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354EB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54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Татьяна Ромуальдовна</dc:creator>
  <cp:keywords/>
  <dc:description/>
  <cp:lastModifiedBy>User</cp:lastModifiedBy>
  <cp:revision>9</cp:revision>
  <dcterms:created xsi:type="dcterms:W3CDTF">2024-03-20T14:35:00Z</dcterms:created>
  <dcterms:modified xsi:type="dcterms:W3CDTF">2024-03-21T07:16:00Z</dcterms:modified>
</cp:coreProperties>
</file>