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22.08.2018 № 114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внесении изменений в решение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от 20.12.2017№ 91 «Об утверждении бюджета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на 2018 год и плановый период 2019-2020 годов»»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  <w:t>РЕШИЛ:</w:t>
      </w:r>
      <w:r>
        <w:rPr>
          <w:rFonts w:ascii="Arial" w:hAnsi="Arial" w:cs="Arial"/>
          <w:color w:val="1E1D1E"/>
          <w:sz w:val="18"/>
          <w:szCs w:val="18"/>
        </w:rPr>
        <w:br/>
        <w:t xml:space="preserve">Внести изменение в решение Совета депутатов от 20.12.2017 года №91 «Об утверждении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2018 год и плановый период 2019-2020 годов»: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 Пункты 1.1,1.3и пункт 1.4 пункта 1 изложить в новой редакции:</w:t>
      </w:r>
      <w:r>
        <w:rPr>
          <w:rFonts w:ascii="Arial" w:hAnsi="Arial" w:cs="Arial"/>
          <w:color w:val="1E1D1E"/>
          <w:sz w:val="18"/>
          <w:szCs w:val="18"/>
        </w:rPr>
        <w:br/>
        <w:t xml:space="preserve">«прогнозируемый общий объем доходов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2018 год в сумме 8484,43 тыс. рублей</w:t>
      </w:r>
      <w:r>
        <w:rPr>
          <w:rFonts w:ascii="Arial" w:hAnsi="Arial" w:cs="Arial"/>
          <w:color w:val="1E1D1E"/>
          <w:sz w:val="18"/>
          <w:szCs w:val="18"/>
        </w:rPr>
        <w:br/>
        <w:t xml:space="preserve">«общий объем расходов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2018 год в сумме 9245,06 тыс. рублей, на 2019 год в сумме 7556,53 тыс. рублей, на 2020 год в сумме 7643,73 тыс. рублей»;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Утвердить перечень главных администраторов доходов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Передского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согласно Приложению №1 к настоящему решению.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3. Установить объем поступления собственных доходов поселения на 2018 год в сумме 2591,4 тыс. рублей, Приложению №2.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4. Утвердить в пределах общего объема расходов, распределении бюджетных ассигнований по разделам и подразделам, целевым статьям, группам и подгруппам видов расходов классификации расходов бюджета:</w:t>
      </w:r>
      <w:r>
        <w:rPr>
          <w:rFonts w:ascii="Arial" w:hAnsi="Arial" w:cs="Arial"/>
          <w:color w:val="1E1D1E"/>
          <w:sz w:val="18"/>
          <w:szCs w:val="18"/>
        </w:rPr>
        <w:br/>
        <w:t>на 2018 год – согласно Приложению №3 к настоящему решению.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5. Утвердить ведомственную структуру расходов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поселения:</w:t>
      </w:r>
      <w:r>
        <w:rPr>
          <w:rFonts w:ascii="Arial" w:hAnsi="Arial" w:cs="Arial"/>
          <w:color w:val="1E1D1E"/>
          <w:sz w:val="18"/>
          <w:szCs w:val="18"/>
        </w:rPr>
        <w:br/>
        <w:t>на 2018 год – согласно Приложению №4 к настоящему решению.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6. Объем бюджетных ассигнований муниципального дорожного фонда на 2018 год составит 2277,4 тыс. рублей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7. Дополнить Приложением №7 «Нормативы распределения по отдельным видам доходов в бюджет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поселения»;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8. Приложения 1,2,3,4и 7 изложить в новой редакции.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9. Опубликовать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сельского поселения.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A446C0" w:rsidRDefault="00A446C0" w:rsidP="00A446C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И.О. Главы сельского поселения Н.В. Веселова</w:t>
      </w:r>
    </w:p>
    <w:p w:rsidR="000B380C" w:rsidRPr="00A446C0" w:rsidRDefault="000B380C" w:rsidP="00A446C0">
      <w:bookmarkStart w:id="0" w:name="_GoBack"/>
      <w:bookmarkEnd w:id="0"/>
    </w:p>
    <w:sectPr w:rsidR="000B380C" w:rsidRPr="00A4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E"/>
    <w:rsid w:val="00034B75"/>
    <w:rsid w:val="000B380C"/>
    <w:rsid w:val="001825CE"/>
    <w:rsid w:val="002C66CB"/>
    <w:rsid w:val="003A1E57"/>
    <w:rsid w:val="003F3FA3"/>
    <w:rsid w:val="00572FED"/>
    <w:rsid w:val="00604486"/>
    <w:rsid w:val="00606CC9"/>
    <w:rsid w:val="0061262E"/>
    <w:rsid w:val="00626369"/>
    <w:rsid w:val="006F5FB0"/>
    <w:rsid w:val="0085561A"/>
    <w:rsid w:val="009267A7"/>
    <w:rsid w:val="00943458"/>
    <w:rsid w:val="00996C90"/>
    <w:rsid w:val="00A446C0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45D88-A2D9-4A9F-BE1F-675CFD3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2023-03-10T07:51:00Z</dcterms:created>
  <dcterms:modified xsi:type="dcterms:W3CDTF">2023-03-10T07:51:00Z</dcterms:modified>
</cp:coreProperties>
</file>