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79" w:rsidRDefault="00D20982" w:rsidP="008B1379">
      <w:pPr>
        <w:tabs>
          <w:tab w:val="left" w:pos="7290"/>
        </w:tabs>
        <w:spacing w:line="360" w:lineRule="exact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DE1B46" wp14:editId="23C92F43">
            <wp:simplePos x="0" y="0"/>
            <wp:positionH relativeFrom="column">
              <wp:posOffset>2635885</wp:posOffset>
            </wp:positionH>
            <wp:positionV relativeFrom="paragraph">
              <wp:posOffset>-346710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EE4BD8" w:rsidRDefault="00EE4BD8" w:rsidP="00D20982">
      <w:pPr>
        <w:tabs>
          <w:tab w:val="left" w:pos="7290"/>
        </w:tabs>
        <w:spacing w:line="360" w:lineRule="exact"/>
        <w:jc w:val="right"/>
      </w:pPr>
    </w:p>
    <w:p w:rsidR="00D20982" w:rsidRDefault="00D20982" w:rsidP="00D20982"/>
    <w:p w:rsidR="00D20982" w:rsidRDefault="00D20982" w:rsidP="00D20982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D20982" w:rsidRDefault="00D20982" w:rsidP="00D20982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D20982" w:rsidRDefault="00D20982" w:rsidP="00D20982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20982" w:rsidRDefault="00D20982" w:rsidP="00D20982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D20982" w:rsidTr="00704D88">
        <w:trPr>
          <w:jc w:val="center"/>
        </w:trPr>
        <w:tc>
          <w:tcPr>
            <w:tcW w:w="1443" w:type="dxa"/>
          </w:tcPr>
          <w:p w:rsidR="00D20982" w:rsidRPr="0007455D" w:rsidRDefault="008B1379" w:rsidP="008B1379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27.06</w:t>
            </w:r>
            <w:r w:rsidR="00D20982">
              <w:rPr>
                <w:b/>
                <w:sz w:val="28"/>
                <w:szCs w:val="28"/>
              </w:rPr>
              <w:t>.202</w:t>
            </w:r>
            <w:r w:rsidR="00193D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3" w:type="dxa"/>
          </w:tcPr>
          <w:p w:rsidR="00D20982" w:rsidRDefault="00D20982" w:rsidP="00704D88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 </w:t>
            </w:r>
            <w:r w:rsidR="008B1379">
              <w:rPr>
                <w:b/>
                <w:sz w:val="28"/>
              </w:rPr>
              <w:t>58</w:t>
            </w:r>
          </w:p>
        </w:tc>
      </w:tr>
    </w:tbl>
    <w:p w:rsidR="00D20982" w:rsidRDefault="00D20982" w:rsidP="00D20982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D20982" w:rsidRDefault="00D20982" w:rsidP="00D20982">
      <w:pPr>
        <w:spacing w:line="240" w:lineRule="exact"/>
        <w:jc w:val="center"/>
        <w:rPr>
          <w:b/>
          <w:bCs/>
          <w:sz w:val="28"/>
        </w:rPr>
      </w:pPr>
    </w:p>
    <w:p w:rsidR="00D20982" w:rsidRDefault="00C8277F" w:rsidP="00C82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8277F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  <w:r w:rsidR="00D20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77F">
        <w:rPr>
          <w:rFonts w:ascii="Times New Roman" w:hAnsi="Times New Roman" w:cs="Times New Roman"/>
          <w:b/>
          <w:sz w:val="28"/>
          <w:szCs w:val="28"/>
          <w:lang w:eastAsia="ru-RU"/>
        </w:rPr>
        <w:t>«Использование и охрана земель на территории</w:t>
      </w:r>
      <w:r w:rsidR="00D20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277F">
        <w:rPr>
          <w:rFonts w:ascii="Times New Roman" w:hAnsi="Times New Roman" w:cs="Times New Roman"/>
          <w:b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D20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277F" w:rsidRPr="00C8277F" w:rsidRDefault="00C8277F" w:rsidP="00C827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8277F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193D6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C8277F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193D62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C827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C8277F" w:rsidRPr="00C8277F" w:rsidRDefault="00C8277F" w:rsidP="00C8277F">
      <w:pPr>
        <w:pStyle w:val="a3"/>
        <w:rPr>
          <w:rFonts w:ascii="Times New Roman" w:hAnsi="Times New Roman" w:cs="Times New Roman"/>
          <w:lang w:eastAsia="ru-RU"/>
        </w:rPr>
      </w:pPr>
    </w:p>
    <w:p w:rsidR="00C8277F" w:rsidRPr="00C8277F" w:rsidRDefault="00C8277F" w:rsidP="00C8277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со </w:t>
      </w:r>
      <w:r w:rsidR="00B659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статьями </w:t>
      </w: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сельского поселения, </w:t>
      </w:r>
    </w:p>
    <w:p w:rsidR="00C8277F" w:rsidRPr="00C8277F" w:rsidRDefault="00C8277F" w:rsidP="00C8277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Администрация </w:t>
      </w:r>
      <w:proofErr w:type="spellStart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</w:t>
      </w:r>
    </w:p>
    <w:p w:rsidR="00C8277F" w:rsidRPr="00C8277F" w:rsidRDefault="00C8277F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ПОСТАНОВЛЯЕТ:</w:t>
      </w:r>
    </w:p>
    <w:p w:rsidR="00C8277F" w:rsidRPr="00C8277F" w:rsidRDefault="00C8277F" w:rsidP="00C8277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Утвердить муниципальную программу «Использование и охрана земель на территории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поселения» на 202</w:t>
      </w:r>
      <w:r w:rsidR="00193D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-202</w:t>
      </w:r>
      <w:r w:rsidR="00193D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годы согласно приложению.</w:t>
      </w:r>
    </w:p>
    <w:p w:rsidR="00C8277F" w:rsidRPr="00C8277F" w:rsidRDefault="00C8277F" w:rsidP="00C8277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</w:t>
      </w:r>
      <w:proofErr w:type="gramStart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Контроль за</w:t>
      </w:r>
      <w:proofErr w:type="gramEnd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20982" w:rsidRPr="000D6874" w:rsidRDefault="00D20982" w:rsidP="00D20982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6874">
        <w:rPr>
          <w:rFonts w:ascii="Times New Roman" w:hAnsi="Times New Roman"/>
          <w:sz w:val="28"/>
          <w:szCs w:val="28"/>
        </w:rPr>
        <w:t>.</w:t>
      </w:r>
      <w:r w:rsidRPr="000D6874">
        <w:rPr>
          <w:rFonts w:ascii="Times New Roman" w:hAnsi="Times New Roman"/>
          <w:sz w:val="28"/>
        </w:rPr>
        <w:t xml:space="preserve"> </w:t>
      </w:r>
      <w:r w:rsidRPr="000D6874">
        <w:rPr>
          <w:rFonts w:ascii="Times New Roman" w:hAnsi="Times New Roman"/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Pr="000D6874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0D6874">
        <w:rPr>
          <w:rFonts w:ascii="Times New Roman" w:hAnsi="Times New Roman"/>
          <w:sz w:val="28"/>
          <w:szCs w:val="28"/>
        </w:rPr>
        <w:t xml:space="preserve"> сельского поселения», разместить  на официальном сайте Администрации </w:t>
      </w:r>
      <w:proofErr w:type="spellStart"/>
      <w:r w:rsidRPr="000D6874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0D687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0982" w:rsidRPr="000D6874" w:rsidRDefault="00D20982" w:rsidP="00D2098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0982" w:rsidRDefault="00D20982" w:rsidP="00D20982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20982" w:rsidRPr="000D6874" w:rsidRDefault="00D20982" w:rsidP="00D20982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20982" w:rsidRPr="000D6874" w:rsidRDefault="00D20982" w:rsidP="00D20982">
      <w:pPr>
        <w:jc w:val="both"/>
        <w:rPr>
          <w:rFonts w:ascii="Times New Roman" w:hAnsi="Times New Roman"/>
          <w:b/>
          <w:sz w:val="28"/>
          <w:szCs w:val="28"/>
        </w:rPr>
      </w:pPr>
      <w:r w:rsidRPr="000D6874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       С.А. Михайлов</w:t>
      </w:r>
    </w:p>
    <w:p w:rsidR="00D20982" w:rsidRPr="00431A43" w:rsidRDefault="00D20982" w:rsidP="00D2098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277F" w:rsidRDefault="00C8277F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8277F" w:rsidRDefault="00C8277F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D20982" w:rsidRDefault="00D20982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C8277F" w:rsidRPr="00C8277F" w:rsidRDefault="00C8277F" w:rsidP="00D20982">
      <w:pPr>
        <w:pStyle w:val="a3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</w:t>
      </w:r>
    </w:p>
    <w:p w:rsidR="00C8277F" w:rsidRPr="00C8277F" w:rsidRDefault="00C8277F" w:rsidP="00D20982">
      <w:pPr>
        <w:pStyle w:val="a3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ПАСПОРТ</w:t>
      </w:r>
    </w:p>
    <w:p w:rsidR="00C8277F" w:rsidRPr="00C8277F" w:rsidRDefault="00C8277F" w:rsidP="00C8277F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муниципальной программы «Использование и охрана земель на территории </w:t>
      </w:r>
      <w:proofErr w:type="spellStart"/>
      <w:r w:rsidR="00D2098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сельского поселения» на 202</w:t>
      </w:r>
      <w:r w:rsidR="00193D6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</w:t>
      </w: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-202</w:t>
      </w:r>
      <w:r w:rsidR="00193D6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</w:t>
      </w: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6826"/>
      </w:tblGrid>
      <w:tr w:rsidR="00C8277F" w:rsidRPr="004E02EB" w:rsidTr="00C8277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D2098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«Использование и охрана земель на территории </w:t>
            </w:r>
            <w:proofErr w:type="spellStart"/>
            <w:r w:rsidR="00D20982"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</w:tr>
      <w:tr w:rsidR="00C8277F" w:rsidRPr="004E02EB" w:rsidTr="004E02EB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Земельный кодекс Российской федерации от 25 октября 2001 года № 136-ФЗ,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C8277F" w:rsidRPr="004E02EB" w:rsidTr="00C8277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D20982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20982"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8277F" w:rsidRPr="004E02EB" w:rsidTr="004E02EB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D20982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D20982"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8277F" w:rsidRPr="004E02EB" w:rsidTr="00C8277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C8277F" w:rsidRPr="004E02EB" w:rsidTr="004E02EB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C8277F" w:rsidRPr="004E02EB" w:rsidTr="00C8277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2020-2022</w:t>
            </w:r>
          </w:p>
        </w:tc>
      </w:tr>
      <w:tr w:rsidR="00C8277F" w:rsidRPr="004E02EB" w:rsidTr="004E02EB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Общий объем необходимого финансирования Программы составляет 6,0 тыс. рублей, из них:</w:t>
            </w:r>
          </w:p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202</w:t>
            </w:r>
            <w:r w:rsidR="00193D6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году – 2,0 тыс. рублей из бюджета </w:t>
            </w:r>
            <w:proofErr w:type="spellStart"/>
            <w:r w:rsidR="00D20982"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  <w:proofErr w:type="gramStart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202</w:t>
            </w:r>
            <w:r w:rsidR="00193D6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году – 2,0 тыс. рублей из бюджета </w:t>
            </w:r>
            <w:proofErr w:type="spellStart"/>
            <w:r w:rsidR="00D20982"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8277F" w:rsidRPr="004E02EB" w:rsidRDefault="00C8277F" w:rsidP="00193D62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 202</w:t>
            </w:r>
            <w:r w:rsidR="00193D62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5</w:t>
            </w: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году – 2,0 тыс. рублей из бюджета </w:t>
            </w:r>
            <w:proofErr w:type="spellStart"/>
            <w:r w:rsidR="00D20982"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8277F" w:rsidRPr="004E02EB" w:rsidTr="00C8277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D20982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="00D20982"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C8277F" w:rsidRPr="004E02EB" w:rsidTr="004E02EB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C8277F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использованием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4E02EB" w:rsidRDefault="00C8277F" w:rsidP="00D20982">
            <w:pPr>
              <w:pStyle w:val="a3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proofErr w:type="gramStart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использованием программы осуществляет администрация </w:t>
            </w:r>
            <w:proofErr w:type="spellStart"/>
            <w:r w:rsidR="00D20982"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4E02EB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C8277F" w:rsidRPr="004E02EB" w:rsidRDefault="00C8277F" w:rsidP="00D20982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E02E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1. Содержание программы и обоснование необходимости её решения программными методами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E02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</w:t>
      </w: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Программа «Использование и охрана земель на территории </w:t>
      </w:r>
      <w:proofErr w:type="spellStart"/>
      <w:r w:rsidR="006B6CC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поселения» на 202</w:t>
      </w:r>
      <w:r w:rsidR="00193D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-202</w:t>
      </w:r>
      <w:r w:rsidR="00193D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годы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6B6CC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территории </w:t>
      </w:r>
      <w:proofErr w:type="spellStart"/>
      <w:r w:rsidR="006B6CC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 имеются земельные участки для различного разрешенного использования.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2. Основные цели и задачи Программы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Цель Программы: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сохранения качества земель (почв) и улучшение экологической обстановки;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Задачи программы: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повышение эффективности использования и охраны земель;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оптимизация деятельности в сфере обращения с отходами производства и потребления;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обеспечение организации рационального использования и охраны земель;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проведение инвентаризации земель.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3. Ресурсное обеспечение Программы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бюджета </w:t>
      </w:r>
      <w:proofErr w:type="spellStart"/>
      <w:r w:rsidR="006B6CC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Общий объем финансирования Программы в 202</w:t>
      </w:r>
      <w:r w:rsidR="00193D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-202</w:t>
      </w:r>
      <w:r w:rsidR="00193D6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годах составляет 6,0 тыс. рублей, из них: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из местного бюджета – 6,0 тыс. рублей;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Мероприятия по реализации Программы по годам, объемам и источникам финансирования приведены в 6 разделе.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Объемы бюджетных средств носят прогнозный характер, и подлежат ежегодному уточнению в установленном порядке при формировании соответствующих бюджетов.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4. Механизм реализации Программы.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="006B6CC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Перёдского</w:t>
      </w:r>
      <w:proofErr w:type="spellEnd"/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Исполнители программы осуществляют: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нормативно-правовое и методическое обеспечение реализации Программы;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подготовку предложений по объемам и условиям предоставления средств бюджета для реализации Программы;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C8277F" w:rsidRPr="00C8277F" w:rsidRDefault="00C8277F" w:rsidP="00D20982">
      <w:pPr>
        <w:pStyle w:val="a3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 целью охраны земель проводят инвентаризацию земель поселения.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5. Ожидаемые результаты Программы</w:t>
      </w:r>
    </w:p>
    <w:p w:rsidR="00C8277F" w:rsidRPr="00C8277F" w:rsidRDefault="00C8277F" w:rsidP="006B6CC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8277F" w:rsidRPr="00C8277F" w:rsidRDefault="00C8277F" w:rsidP="00597102">
      <w:pPr>
        <w:pStyle w:val="a3"/>
        <w:ind w:firstLine="708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C8277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6. Перечень основных мероприятий Программы</w:t>
      </w:r>
    </w:p>
    <w:tbl>
      <w:tblPr>
        <w:tblW w:w="95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3"/>
        <w:gridCol w:w="1690"/>
        <w:gridCol w:w="879"/>
        <w:gridCol w:w="886"/>
        <w:gridCol w:w="16"/>
        <w:gridCol w:w="461"/>
        <w:gridCol w:w="342"/>
        <w:gridCol w:w="765"/>
        <w:gridCol w:w="1405"/>
        <w:gridCol w:w="2612"/>
        <w:gridCol w:w="30"/>
      </w:tblGrid>
      <w:tr w:rsidR="0050381A" w:rsidRPr="00A21E0A" w:rsidTr="0050381A">
        <w:trPr>
          <w:trHeight w:val="69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roofErr w:type="gramStart"/>
            <w:r w:rsidRPr="00A21E0A">
              <w:t>п</w:t>
            </w:r>
            <w:proofErr w:type="gramEnd"/>
            <w:r w:rsidRPr="00A21E0A">
              <w:t>/п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Мероприятия по реализации Программы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 xml:space="preserve">Объем финансовых средств из бюджета </w:t>
            </w:r>
            <w:proofErr w:type="spellStart"/>
            <w:r w:rsidR="0050381A" w:rsidRPr="00597102">
              <w:t>Перёдского</w:t>
            </w:r>
            <w:proofErr w:type="spellEnd"/>
            <w:r w:rsidRPr="00597102">
              <w:t xml:space="preserve"> сельского поселения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Срок исполнения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Ответственные за выполнение мероприятия Программы</w:t>
            </w:r>
          </w:p>
        </w:tc>
      </w:tr>
      <w:tr w:rsidR="00597102" w:rsidRPr="00A21E0A" w:rsidTr="00597102">
        <w:tc>
          <w:tcPr>
            <w:tcW w:w="3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vAlign w:val="center"/>
            <w:hideMark/>
          </w:tcPr>
          <w:p w:rsidR="00C8277F" w:rsidRPr="00A21E0A" w:rsidRDefault="00C8277F" w:rsidP="00597102"/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F" w:rsidRPr="00597102" w:rsidRDefault="00C8277F" w:rsidP="00597102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всего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0381A" w:rsidRPr="00597102" w:rsidRDefault="00C8277F" w:rsidP="00597102">
            <w:r w:rsidRPr="00597102">
              <w:t>202</w:t>
            </w:r>
            <w:r w:rsidR="00193D62">
              <w:t>3</w:t>
            </w:r>
            <w:r w:rsidRPr="00597102">
              <w:t xml:space="preserve"> </w:t>
            </w:r>
          </w:p>
          <w:p w:rsidR="00C8277F" w:rsidRPr="00597102" w:rsidRDefault="00C8277F" w:rsidP="00597102">
            <w:r w:rsidRPr="00597102">
              <w:t>год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193D62">
            <w:r w:rsidRPr="00597102">
              <w:t>202</w:t>
            </w:r>
            <w:r w:rsidR="00193D62">
              <w:t>4</w:t>
            </w:r>
            <w:r w:rsidRPr="00597102">
              <w:t xml:space="preserve"> год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193D62">
            <w:r w:rsidRPr="00597102">
              <w:t>202</w:t>
            </w:r>
            <w:r w:rsidR="00193D62">
              <w:t>5</w:t>
            </w:r>
            <w:r w:rsidRPr="00597102">
              <w:t xml:space="preserve"> год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77F" w:rsidRPr="00597102" w:rsidRDefault="00C8277F" w:rsidP="00597102"/>
        </w:tc>
        <w:tc>
          <w:tcPr>
            <w:tcW w:w="26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AFE"/>
            <w:vAlign w:val="center"/>
            <w:hideMark/>
          </w:tcPr>
          <w:p w:rsidR="00C8277F" w:rsidRPr="00A21E0A" w:rsidRDefault="00C8277F" w:rsidP="00597102"/>
        </w:tc>
      </w:tr>
      <w:tr w:rsidR="0050381A" w:rsidRPr="00A21E0A" w:rsidTr="005038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1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 xml:space="preserve">Организация разъяснительной работы среди хозяйствующих субъектов и граждан, пребывающих на территории </w:t>
            </w:r>
            <w:proofErr w:type="spellStart"/>
            <w:r w:rsidR="0050381A" w:rsidRPr="00597102">
              <w:t>Перёдского</w:t>
            </w:r>
            <w:proofErr w:type="spellEnd"/>
            <w:r w:rsidRPr="00597102">
              <w:t xml:space="preserve"> сельского поселения, норм действующего земельного </w:t>
            </w:r>
            <w:r w:rsidRPr="00597102">
              <w:lastRenderedPageBreak/>
              <w:t>законодательства, в том числе в области охраны земель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pPr>
              <w:rPr>
                <w:color w:val="1515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pPr>
              <w:rPr>
                <w:color w:val="151515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pPr>
              <w:rPr>
                <w:color w:val="1515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pPr>
              <w:rPr>
                <w:color w:val="15151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постоянно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Администрация сельского поселения</w:t>
            </w:r>
          </w:p>
        </w:tc>
      </w:tr>
      <w:tr w:rsidR="00597102" w:rsidRPr="00A21E0A" w:rsidTr="0059710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lastRenderedPageBreak/>
              <w:t>2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6,0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2,0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2,0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постоянно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Администрация сельского поселения</w:t>
            </w:r>
          </w:p>
        </w:tc>
      </w:tr>
      <w:tr w:rsidR="0050381A" w:rsidRPr="00A21E0A" w:rsidTr="005038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3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DEDEC"/>
            </w:tcBorders>
            <w:shd w:val="clear" w:color="auto" w:fill="auto"/>
            <w:vAlign w:val="center"/>
          </w:tcPr>
          <w:p w:rsidR="005D6FBC" w:rsidRPr="00A21E0A" w:rsidRDefault="005D6FBC" w:rsidP="00597102"/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DEDEC"/>
            </w:tcBorders>
            <w:shd w:val="clear" w:color="auto" w:fill="auto"/>
            <w:vAlign w:val="center"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постоянно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Администрация</w:t>
            </w:r>
          </w:p>
          <w:p w:rsidR="005D6FBC" w:rsidRPr="00A21E0A" w:rsidRDefault="005D6FBC" w:rsidP="00597102">
            <w:r w:rsidRPr="00A21E0A">
              <w:t>сельского поселения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FBC" w:rsidRPr="00A21E0A" w:rsidRDefault="005D6FBC" w:rsidP="00597102"/>
          <w:p w:rsidR="005D6FBC" w:rsidRPr="00A21E0A" w:rsidRDefault="005D6FBC" w:rsidP="00597102"/>
        </w:tc>
      </w:tr>
      <w:tr w:rsidR="0050381A" w:rsidRPr="00A21E0A" w:rsidTr="0059710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4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DEDEC"/>
            </w:tcBorders>
            <w:shd w:val="clear" w:color="auto" w:fill="auto"/>
            <w:vAlign w:val="center"/>
          </w:tcPr>
          <w:p w:rsidR="005D6FBC" w:rsidRPr="00A21E0A" w:rsidRDefault="005D6FBC" w:rsidP="00597102"/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Выявление фактов самовольного занятия земельных участков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DEDEC"/>
            </w:tcBorders>
            <w:shd w:val="clear" w:color="auto" w:fill="auto"/>
            <w:vAlign w:val="center"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постоянно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Администрация</w:t>
            </w:r>
          </w:p>
          <w:p w:rsidR="005D6FBC" w:rsidRPr="00A21E0A" w:rsidRDefault="005D6FBC" w:rsidP="00597102">
            <w:r w:rsidRPr="00A21E0A">
              <w:t>сельского поселения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AFE"/>
            <w:vAlign w:val="center"/>
          </w:tcPr>
          <w:p w:rsidR="005D6FBC" w:rsidRPr="00A21E0A" w:rsidRDefault="005D6FBC" w:rsidP="00597102"/>
          <w:p w:rsidR="005D6FBC" w:rsidRPr="00A21E0A" w:rsidRDefault="005D6FBC" w:rsidP="00597102"/>
        </w:tc>
      </w:tr>
      <w:tr w:rsidR="0050381A" w:rsidRPr="00A21E0A" w:rsidTr="005038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5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Выявление фактов возведения самовольных строений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DEDEC"/>
            </w:tcBorders>
            <w:shd w:val="clear" w:color="auto" w:fill="auto"/>
            <w:vAlign w:val="center"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постоянно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Администрация</w:t>
            </w:r>
          </w:p>
          <w:p w:rsidR="005D6FBC" w:rsidRPr="00A21E0A" w:rsidRDefault="005D6FBC" w:rsidP="00597102">
            <w:r w:rsidRPr="00A21E0A">
              <w:t>сельского поселения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FBC" w:rsidRPr="00A21E0A" w:rsidRDefault="005D6FBC" w:rsidP="00597102"/>
          <w:p w:rsidR="005D6FBC" w:rsidRPr="00A21E0A" w:rsidRDefault="005D6FBC" w:rsidP="00597102"/>
        </w:tc>
      </w:tr>
      <w:tr w:rsidR="00597102" w:rsidRPr="00A21E0A" w:rsidTr="0059710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6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roofErr w:type="gramStart"/>
            <w:r w:rsidRPr="00A21E0A">
              <w:t>Контроль за</w:t>
            </w:r>
            <w:proofErr w:type="gramEnd"/>
            <w:r w:rsidRPr="00A21E0A">
              <w:t xml:space="preserve"> законностью оснований пользования земельным участком в границах </w:t>
            </w:r>
            <w:proofErr w:type="spellStart"/>
            <w:r w:rsidR="0050381A">
              <w:t>Перёдского</w:t>
            </w:r>
            <w:proofErr w:type="spellEnd"/>
            <w:r w:rsidRPr="00A21E0A">
              <w:t xml:space="preserve"> сельского поселения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Pr>
              <w:rPr>
                <w:color w:val="1515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Pr>
              <w:rPr>
                <w:color w:val="151515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Pr>
              <w:rPr>
                <w:color w:val="1515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Pr>
              <w:rPr>
                <w:color w:val="15151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постоянно</w:t>
            </w:r>
          </w:p>
        </w:tc>
        <w:tc>
          <w:tcPr>
            <w:tcW w:w="26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Администрация сельского поселения</w:t>
            </w:r>
          </w:p>
        </w:tc>
      </w:tr>
      <w:tr w:rsidR="0050381A" w:rsidRPr="00A21E0A" w:rsidTr="005038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7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Pr>
              <w:rPr>
                <w:color w:val="1515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Pr>
              <w:rPr>
                <w:color w:val="151515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Pr>
              <w:rPr>
                <w:color w:val="1515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pPr>
              <w:rPr>
                <w:color w:val="15151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постоянно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A21E0A" w:rsidRDefault="00C8277F" w:rsidP="00597102">
            <w:r w:rsidRPr="00A21E0A">
              <w:t>Администрация сельского поселения</w:t>
            </w:r>
          </w:p>
        </w:tc>
      </w:tr>
      <w:tr w:rsidR="0050381A" w:rsidRPr="00A21E0A" w:rsidTr="0050381A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97102" w:rsidP="00597102">
            <w:r>
              <w:t>8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EDEDEC"/>
            </w:tcBorders>
            <w:shd w:val="clear" w:color="auto" w:fill="auto"/>
            <w:vAlign w:val="center"/>
          </w:tcPr>
          <w:p w:rsidR="005D6FBC" w:rsidRPr="00A21E0A" w:rsidRDefault="005D6FBC" w:rsidP="00597102"/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 xml:space="preserve">Размещение информации </w:t>
            </w:r>
            <w:r w:rsidRPr="00A21E0A">
              <w:lastRenderedPageBreak/>
              <w:t xml:space="preserve">соответствующей тематики на информационных стендах </w:t>
            </w:r>
            <w:r w:rsidR="0050381A">
              <w:t>А</w:t>
            </w:r>
            <w:r w:rsidRPr="00A21E0A">
              <w:t xml:space="preserve">дминистрации </w:t>
            </w:r>
            <w:proofErr w:type="spellStart"/>
            <w:r w:rsidR="0050381A">
              <w:t>Перёдского</w:t>
            </w:r>
            <w:proofErr w:type="spellEnd"/>
            <w:r w:rsidRPr="00A21E0A">
              <w:t xml:space="preserve"> сельского поселения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pPr>
              <w:rPr>
                <w:color w:val="15151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постоянно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D6FBC" w:rsidRPr="00A21E0A" w:rsidRDefault="005D6FBC" w:rsidP="00597102">
            <w:r w:rsidRPr="00A21E0A">
              <w:t>Администрация сельского поселения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6FBC" w:rsidRPr="00A21E0A" w:rsidRDefault="005D6FBC" w:rsidP="00597102"/>
          <w:p w:rsidR="005D6FBC" w:rsidRPr="00A21E0A" w:rsidRDefault="005D6FBC" w:rsidP="00597102"/>
          <w:p w:rsidR="005D6FBC" w:rsidRPr="00A21E0A" w:rsidRDefault="005D6FBC" w:rsidP="00597102"/>
        </w:tc>
      </w:tr>
      <w:tr w:rsidR="00597102" w:rsidRPr="00C8277F" w:rsidTr="0059710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597102" w:rsidP="00597102">
            <w:r>
              <w:lastRenderedPageBreak/>
              <w:t>9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 xml:space="preserve">Осуществление </w:t>
            </w:r>
            <w:proofErr w:type="gramStart"/>
            <w:r w:rsidRPr="00597102">
              <w:t>контроля за</w:t>
            </w:r>
            <w:proofErr w:type="gramEnd"/>
            <w:r w:rsidRPr="00597102">
              <w:t xml:space="preserve"> своевременной уплатой земельного налога, арендной платы за использование земельных участков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pPr>
              <w:rPr>
                <w:color w:val="1515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pPr>
              <w:rPr>
                <w:color w:val="151515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pPr>
              <w:rPr>
                <w:color w:val="151515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pPr>
              <w:rPr>
                <w:color w:val="151515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постоянно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8277F" w:rsidRPr="00597102" w:rsidRDefault="00C8277F" w:rsidP="00597102">
            <w:r w:rsidRPr="00597102">
              <w:t>Администрация сельского поселения</w:t>
            </w:r>
          </w:p>
        </w:tc>
      </w:tr>
      <w:bookmarkEnd w:id="0"/>
    </w:tbl>
    <w:p w:rsidR="005D6FBC" w:rsidRDefault="005D6FBC" w:rsidP="00597102"/>
    <w:p w:rsidR="00483B95" w:rsidRPr="00C8277F" w:rsidRDefault="00483B95" w:rsidP="005971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3B95" w:rsidRPr="00C8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F"/>
    <w:rsid w:val="00073FAE"/>
    <w:rsid w:val="00193D62"/>
    <w:rsid w:val="00483B95"/>
    <w:rsid w:val="004E02EB"/>
    <w:rsid w:val="0050381A"/>
    <w:rsid w:val="00597102"/>
    <w:rsid w:val="005D6FBC"/>
    <w:rsid w:val="006B6CC9"/>
    <w:rsid w:val="008B1379"/>
    <w:rsid w:val="009B1E62"/>
    <w:rsid w:val="00A21E0A"/>
    <w:rsid w:val="00AB3A40"/>
    <w:rsid w:val="00B415E0"/>
    <w:rsid w:val="00B65998"/>
    <w:rsid w:val="00C8277F"/>
    <w:rsid w:val="00D20982"/>
    <w:rsid w:val="00E30159"/>
    <w:rsid w:val="00E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1587</Words>
  <Characters>9051</Characters>
  <Application>Microsoft Office Word</Application>
  <DocSecurity>0</DocSecurity>
  <Lines>75</Lines>
  <Paragraphs>21</Paragraphs>
  <ScaleCrop>false</ScaleCrop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21</cp:revision>
  <dcterms:created xsi:type="dcterms:W3CDTF">2020-04-16T12:06:00Z</dcterms:created>
  <dcterms:modified xsi:type="dcterms:W3CDTF">2023-06-29T06:28:00Z</dcterms:modified>
</cp:coreProperties>
</file>